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Закупівля здійснюється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49AF9C8B" w:rsidR="0089296B" w:rsidRPr="007A4F44" w:rsidRDefault="00F31840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" w:tgtFrame="_blank" w:history="1">
              <w:r w:rsidRPr="00F31840">
                <w:rPr>
                  <w:rFonts w:ascii="Book Antiqua" w:hAnsi="Book Antiqua"/>
                  <w:b/>
                  <w:bCs/>
                  <w:sz w:val="24"/>
                  <w:szCs w:val="24"/>
                  <w:lang w:val="uk-UA"/>
                </w:rPr>
                <w:t>UA-2022-08-12-001651-a</w:t>
              </w:r>
            </w:hyperlink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642283DE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/>
                <w:bCs/>
                <w:sz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spacing w:val="-6"/>
                <w:sz w:val="24"/>
                <w:lang w:val="uk-UA"/>
              </w:rPr>
              <w:t xml:space="preserve">ДК 021:2015 - </w:t>
            </w:r>
            <w:r w:rsidRPr="00006FB6">
              <w:rPr>
                <w:rFonts w:ascii="Times New Roman" w:hAnsi="Times New Roman"/>
                <w:b/>
                <w:bCs/>
                <w:sz w:val="24"/>
                <w:lang w:val="uk-UA"/>
              </w:rPr>
              <w:t>33140000-3 — Медичні матеріали:</w:t>
            </w:r>
          </w:p>
          <w:p w14:paraId="1B29D58F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НК </w:t>
            </w: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56286 Рукавички оглядові / процедурні нітрилові,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нітрилові  (нестерильні, текстуровані, без пудри)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XS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2EF296BB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56286 Рукавички оглядові / процедурні нітрилові,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нітрилові  (нестерильні, текстуровані, без пудри)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2B8D5E39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56286 Рукавички оглядові / процедурні нітрилові,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нітрилові  (нестерильні, текстуровані, без пудри)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696485D3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56286 Рукавички оглядові / процедурні нітрилові,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нітрилові (нестерильні, текстуровані, без пудри)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L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506ED6AE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47172 -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оглядові / процедурні рукавички з латексу гевеї,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латексні, без пудри, нестерильні,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472EA1AF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47172 -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оглядові / процедурні рукавички з латексу гевеї,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латексні, без пудри, нестерильні, розмір 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L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62FD938F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40548-Хірургіна рукавичка латексна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латексні надтонкі хірургічні стерильні не припудрені з полімерним покриттям, розмір 7,5); </w:t>
            </w:r>
          </w:p>
          <w:p w14:paraId="3512BEC0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38569, Пристрій для вливання кровозамінників та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інфузійних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розчинів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(Пристрій для переливання крові стерильний, ПК 21-02 (металева голка до ємності, </w:t>
            </w:r>
            <w:proofErr w:type="spellStart"/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Луєр</w:t>
            </w:r>
            <w:proofErr w:type="spellEnd"/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)); </w:t>
            </w:r>
          </w:p>
          <w:p w14:paraId="2B2C9183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35177 Маска хірургічна, одноразового застосування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(Маска медична захисна одноразова); </w:t>
            </w:r>
          </w:p>
          <w:p w14:paraId="67D7062F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35091 Халат операційний, одноразового застосування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(Халат медичний (хірургічний) на зав’язках нестерильний); </w:t>
            </w:r>
          </w:p>
          <w:p w14:paraId="3F1530BC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47017 Шприц загального призначення, одноразового використання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(Шприц ін’єкційний одноразового використання, 1,0 мл (інсуліновий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-100,з голкою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 xml:space="preserve">0,33 x 13); </w:t>
            </w:r>
          </w:p>
          <w:p w14:paraId="2AFB7936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47017 Шприц загального призначення, одноразового використання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 xml:space="preserve"> (Шприц ін’єкційний одноразового використання, луєр сліп, 20,0 мл (трьохкомпонентний, з голкою 0,8 x 38мм)); </w:t>
            </w:r>
          </w:p>
          <w:p w14:paraId="0C65C916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47017 Шприц загального призначення, одноразового використання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 xml:space="preserve"> (Шприц ін’єкційний одноразового використання, луєр сліп, 2,0 мл (трьохкомпонентний, з голкою 0,6 x 25мм)); </w:t>
            </w:r>
          </w:p>
          <w:p w14:paraId="37E01ADF" w14:textId="77777777" w:rsidR="00F31840" w:rsidRPr="00006FB6" w:rsidRDefault="00F31840" w:rsidP="00F3184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lastRenderedPageBreak/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47017 Шприц загального призначення, одноразового використання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 xml:space="preserve"> (Шприц ін’єкційний одноразового використання, луєр сліп, 10,0 мл (трьохкомпонентний, з голкою 0,8 x 38мм)); </w:t>
            </w:r>
          </w:p>
          <w:p w14:paraId="2B73BA99" w14:textId="77777777" w:rsidR="00F31840" w:rsidRPr="006B564B" w:rsidRDefault="00F31840" w:rsidP="00F3184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47017 Шприц загального призначення, одноразового використання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(Шприц ін’єкційний одноразового використання, луєр сліп, 5,0 мл (трьохкомпонентний, з голкою 0,7 x 38мм)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14:paraId="4B78D45F" w14:textId="6E3B30DB" w:rsidR="0089296B" w:rsidRPr="007A4F44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(п’яти) банківських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18B6CBA0" w14:textId="42C1DCBF" w:rsidR="000D3B94" w:rsidRPr="007A4F44" w:rsidRDefault="00F31840" w:rsidP="00F210CA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</w:pP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223 000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,00</w:t>
            </w:r>
            <w:r w:rsidR="00DA2875"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грн. (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Двісті двадцять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три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тисяч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і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</w:t>
            </w:r>
            <w:r w:rsidR="00DA2875"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</w:t>
            </w:r>
            <w:bookmarkStart w:id="1" w:name="_GoBack"/>
            <w:bookmarkEnd w:id="1"/>
            <w:r w:rsidR="00DA2875"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грив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е</w:t>
            </w:r>
            <w:r w:rsidR="00DA2875"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н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ь</w:t>
            </w:r>
            <w:r w:rsidR="00DA2875"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 коп.)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. </w:t>
            </w:r>
            <w:r w:rsidR="000D3B94"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Загальний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DA2875"/>
    <w:rsid w:val="00E416C4"/>
    <w:rsid w:val="00E675B0"/>
    <w:rsid w:val="00F15973"/>
    <w:rsid w:val="00F210CA"/>
    <w:rsid w:val="00F31840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31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8-12-001651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17</cp:revision>
  <cp:lastPrinted>2022-02-10T09:03:00Z</cp:lastPrinted>
  <dcterms:created xsi:type="dcterms:W3CDTF">2021-06-02T11:00:00Z</dcterms:created>
  <dcterms:modified xsi:type="dcterms:W3CDTF">2022-08-12T10:36:00Z</dcterms:modified>
</cp:coreProperties>
</file>